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3" w:rsidRPr="00DF1A2A" w:rsidRDefault="00E37343" w:rsidP="00E37343">
      <w:pPr>
        <w:pStyle w:val="2"/>
        <w:rPr>
          <w:bCs/>
          <w:sz w:val="28"/>
          <w:szCs w:val="28"/>
        </w:rPr>
      </w:pPr>
      <w:r w:rsidRPr="00DF1A2A">
        <w:rPr>
          <w:bCs/>
          <w:sz w:val="28"/>
          <w:szCs w:val="28"/>
        </w:rPr>
        <w:t>АДМИНИСТРАЦИЯ</w:t>
      </w:r>
    </w:p>
    <w:p w:rsidR="00E37343" w:rsidRPr="00DF1A2A" w:rsidRDefault="00E37343" w:rsidP="00E37343">
      <w:pPr>
        <w:rPr>
          <w:b/>
          <w:bCs/>
          <w:sz w:val="28"/>
          <w:szCs w:val="28"/>
        </w:rPr>
      </w:pPr>
      <w:r w:rsidRPr="00DF1A2A">
        <w:rPr>
          <w:b/>
          <w:bCs/>
          <w:sz w:val="28"/>
          <w:szCs w:val="28"/>
        </w:rPr>
        <w:t>Султакаевского сельсовета</w:t>
      </w:r>
    </w:p>
    <w:p w:rsidR="00E37343" w:rsidRPr="00DF1A2A" w:rsidRDefault="00E37343" w:rsidP="00E37343">
      <w:pPr>
        <w:rPr>
          <w:b/>
          <w:bCs/>
          <w:sz w:val="28"/>
          <w:szCs w:val="28"/>
        </w:rPr>
      </w:pPr>
      <w:r w:rsidRPr="00DF1A2A">
        <w:rPr>
          <w:b/>
          <w:bCs/>
          <w:sz w:val="28"/>
          <w:szCs w:val="28"/>
        </w:rPr>
        <w:t>Александровского района</w:t>
      </w:r>
    </w:p>
    <w:p w:rsidR="00E37343" w:rsidRPr="00DF1A2A" w:rsidRDefault="00E37343" w:rsidP="00E37343">
      <w:pPr>
        <w:rPr>
          <w:b/>
          <w:bCs/>
          <w:sz w:val="28"/>
          <w:szCs w:val="28"/>
        </w:rPr>
      </w:pPr>
      <w:r w:rsidRPr="00DF1A2A">
        <w:rPr>
          <w:b/>
          <w:bCs/>
          <w:sz w:val="28"/>
          <w:szCs w:val="28"/>
        </w:rPr>
        <w:t xml:space="preserve">    Оренбургской области</w:t>
      </w:r>
    </w:p>
    <w:p w:rsidR="00E37343" w:rsidRPr="00DF1A2A" w:rsidRDefault="00E37343" w:rsidP="00E37343">
      <w:pPr>
        <w:rPr>
          <w:b/>
          <w:bCs/>
          <w:sz w:val="28"/>
          <w:szCs w:val="28"/>
        </w:rPr>
      </w:pPr>
    </w:p>
    <w:p w:rsidR="00E37343" w:rsidRPr="00DF1A2A" w:rsidRDefault="00E37343" w:rsidP="00E37343">
      <w:pPr>
        <w:pStyle w:val="2"/>
        <w:rPr>
          <w:bCs/>
          <w:sz w:val="28"/>
          <w:szCs w:val="28"/>
        </w:rPr>
      </w:pPr>
      <w:r w:rsidRPr="00DF1A2A">
        <w:rPr>
          <w:bCs/>
          <w:sz w:val="28"/>
          <w:szCs w:val="28"/>
        </w:rPr>
        <w:t xml:space="preserve">  ПОСТАНОВЛЕНИЕ          </w:t>
      </w:r>
    </w:p>
    <w:p w:rsidR="00E37343" w:rsidRPr="00DF1A2A" w:rsidRDefault="00E37343" w:rsidP="00E37343">
      <w:pPr>
        <w:rPr>
          <w:sz w:val="28"/>
          <w:szCs w:val="28"/>
        </w:rPr>
      </w:pPr>
    </w:p>
    <w:p w:rsidR="00E37343" w:rsidRPr="00DF1A2A" w:rsidRDefault="00E37343" w:rsidP="00E37343">
      <w:pPr>
        <w:rPr>
          <w:b/>
          <w:bCs/>
          <w:sz w:val="28"/>
          <w:szCs w:val="28"/>
        </w:rPr>
      </w:pPr>
      <w:r w:rsidRPr="00DF1A2A">
        <w:rPr>
          <w:b/>
          <w:bCs/>
          <w:sz w:val="28"/>
          <w:szCs w:val="28"/>
        </w:rPr>
        <w:t xml:space="preserve"> От 17.09. 2013 г.   № 35-п  </w:t>
      </w:r>
    </w:p>
    <w:p w:rsidR="00E37343" w:rsidRPr="00DF1A2A" w:rsidRDefault="00E37343" w:rsidP="00E37343">
      <w:pPr>
        <w:rPr>
          <w:b/>
          <w:bCs/>
          <w:sz w:val="28"/>
          <w:szCs w:val="28"/>
        </w:rPr>
      </w:pPr>
    </w:p>
    <w:p w:rsidR="00E37343" w:rsidRPr="00DF1A2A" w:rsidRDefault="00E37343" w:rsidP="00E37343">
      <w:pPr>
        <w:pStyle w:val="a4"/>
        <w:jc w:val="left"/>
        <w:rPr>
          <w:sz w:val="28"/>
          <w:szCs w:val="28"/>
        </w:rPr>
      </w:pPr>
      <w:r w:rsidRPr="00DF1A2A">
        <w:rPr>
          <w:sz w:val="28"/>
          <w:szCs w:val="28"/>
        </w:rPr>
        <w:t xml:space="preserve">Об организации и проведении публичных </w:t>
      </w:r>
    </w:p>
    <w:p w:rsidR="00E37343" w:rsidRPr="00DF1A2A" w:rsidRDefault="00E37343" w:rsidP="00E37343">
      <w:pPr>
        <w:pStyle w:val="a4"/>
        <w:jc w:val="left"/>
        <w:rPr>
          <w:sz w:val="28"/>
          <w:szCs w:val="28"/>
        </w:rPr>
      </w:pPr>
      <w:r w:rsidRPr="00DF1A2A">
        <w:rPr>
          <w:sz w:val="28"/>
          <w:szCs w:val="28"/>
        </w:rPr>
        <w:t>слушаний по проекту генерального плана</w:t>
      </w:r>
    </w:p>
    <w:p w:rsidR="00E37343" w:rsidRPr="00DF1A2A" w:rsidRDefault="00E37343" w:rsidP="00E37343">
      <w:pPr>
        <w:pStyle w:val="a4"/>
        <w:jc w:val="left"/>
        <w:rPr>
          <w:sz w:val="28"/>
          <w:szCs w:val="28"/>
        </w:rPr>
      </w:pPr>
      <w:r w:rsidRPr="00DF1A2A">
        <w:rPr>
          <w:sz w:val="28"/>
          <w:szCs w:val="28"/>
        </w:rPr>
        <w:t xml:space="preserve">муниципального образования Султакаевский </w:t>
      </w:r>
    </w:p>
    <w:p w:rsidR="00E37343" w:rsidRPr="00DF1A2A" w:rsidRDefault="00E37343" w:rsidP="00E37343">
      <w:pPr>
        <w:pStyle w:val="a4"/>
        <w:jc w:val="left"/>
        <w:rPr>
          <w:sz w:val="28"/>
          <w:szCs w:val="28"/>
        </w:rPr>
      </w:pPr>
      <w:r w:rsidRPr="00DF1A2A">
        <w:rPr>
          <w:sz w:val="28"/>
          <w:szCs w:val="28"/>
        </w:rPr>
        <w:t xml:space="preserve">сельсовет  Александровского района </w:t>
      </w:r>
    </w:p>
    <w:p w:rsidR="00E37343" w:rsidRPr="00DF1A2A" w:rsidRDefault="00E37343" w:rsidP="00E37343">
      <w:pPr>
        <w:rPr>
          <w:sz w:val="28"/>
          <w:szCs w:val="28"/>
        </w:rPr>
      </w:pPr>
      <w:r w:rsidRPr="00DF1A2A">
        <w:rPr>
          <w:sz w:val="28"/>
          <w:szCs w:val="28"/>
        </w:rPr>
        <w:t>Оренбургской области</w:t>
      </w:r>
    </w:p>
    <w:p w:rsidR="00E37343" w:rsidRPr="00DF1A2A" w:rsidRDefault="00E37343" w:rsidP="00E37343">
      <w:pPr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РФ, решением Совета депутатов МО Султакаевский  сельсовет Александровского района Оренбургской области от 31.03.2007 года № 79 "О  публичных слушаниях", Уставом МО Султакаевский сельсовет Александровского района Оренбургской области: 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>1. Создать организационный комитет по проведению публичных слушаний по проекту генерального плана МО Султакаевский сельсовет Александровского района Оренбургской области  (далее - Комитет) в составе согласно приложению.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>2. Для обсуждения проекта генерального плана МО Султакаевский сельсовет Александровского района Оренбургской области с участием жителей МО и заинтересованных лиц, провести публичные слушания: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>2.1. По населённому пункту село Султакай           30.10.2013 года, в 18.00 часов местного времени, в здании Султакаевского СДК  по адресу: Александровский район, село Султакай, улица Советская, 33.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>2.2. . По населённому пункту село Юртаево 30.10.2013 года, в 19.00 часов местного времени, в здании Дома досуга по адресу: Александровский район, село Юртаево, улица Школьная, 12.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 2.3. По населённому пункту пос. Майский 30.10.2013 года, в 17.00 часов местного времени, в здании Дома досуга по адресу: Александровский район, пос. Майский, улица Майская, 45.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3. Организовать в период предварительного ознакомления с проектом генерального плана МО Султакаевский сельсовет Александровского района </w:t>
      </w:r>
      <w:r w:rsidRPr="00DF1A2A">
        <w:rPr>
          <w:sz w:val="28"/>
          <w:szCs w:val="28"/>
        </w:rPr>
        <w:lastRenderedPageBreak/>
        <w:t xml:space="preserve">Оренбургской  области  выставку демонстрационных материалов проекта в фойе здания администрации Султакаевского сельсовета по адресу: Александровский район, село Султакай, улица Советская, 35  - и в срок до 24.09.2013 года разместить данный материал на официальном сайте МО Александровский район </w:t>
      </w:r>
      <w:r w:rsidRPr="00DF1A2A">
        <w:rPr>
          <w:sz w:val="28"/>
          <w:szCs w:val="28"/>
          <w:lang w:val="en-US"/>
        </w:rPr>
        <w:t>aleksandrowka</w:t>
      </w:r>
      <w:r w:rsidRPr="00DF1A2A">
        <w:rPr>
          <w:sz w:val="28"/>
          <w:szCs w:val="28"/>
        </w:rPr>
        <w:t>56.</w:t>
      </w:r>
      <w:r w:rsidRPr="00DF1A2A">
        <w:rPr>
          <w:sz w:val="28"/>
          <w:szCs w:val="28"/>
          <w:lang w:val="en-US"/>
        </w:rPr>
        <w:t>ru</w:t>
      </w:r>
      <w:r w:rsidRPr="00DF1A2A">
        <w:rPr>
          <w:sz w:val="28"/>
          <w:szCs w:val="28"/>
        </w:rPr>
        <w:t xml:space="preserve">      МО Султакаевский сельсовет Александровского района Оренбургской области.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4. Прием предложений и рекомендаций в письменной форме от участников публичных слушаний по проекту генерального плана, провести в срок не позднее 3 дней до даты проведения публичных слушаний по адресу: Александровский район, село Султакай, улица Советская, 35. 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5. Заключение о результатах публичных слушаний опубликовать в районной газете "Звезда" и разместить на официальном сайте МО Александровский район </w:t>
      </w:r>
      <w:r w:rsidRPr="00DF1A2A">
        <w:rPr>
          <w:sz w:val="28"/>
          <w:szCs w:val="28"/>
          <w:lang w:val="en-US"/>
        </w:rPr>
        <w:t>aleksandrovka</w:t>
      </w:r>
      <w:r w:rsidRPr="00DF1A2A">
        <w:rPr>
          <w:sz w:val="28"/>
          <w:szCs w:val="28"/>
        </w:rPr>
        <w:t>56.</w:t>
      </w:r>
      <w:r w:rsidRPr="00DF1A2A">
        <w:rPr>
          <w:sz w:val="28"/>
          <w:szCs w:val="28"/>
          <w:lang w:val="en-US"/>
        </w:rPr>
        <w:t>ru</w:t>
      </w:r>
      <w:r w:rsidRPr="00DF1A2A">
        <w:rPr>
          <w:sz w:val="28"/>
          <w:szCs w:val="28"/>
        </w:rPr>
        <w:t xml:space="preserve"> МО Султакаевский сельсовет Александровского района Оренбургской области в срок до 05.11.2013 года. 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6. Настоящее Постановление подлежит опубликованию в районной газете  "Звезда" и сети Интернет на официальном сайте МО Александровский район </w:t>
      </w:r>
      <w:r w:rsidRPr="00DF1A2A">
        <w:rPr>
          <w:sz w:val="28"/>
          <w:szCs w:val="28"/>
          <w:lang w:val="en-US"/>
        </w:rPr>
        <w:t>aleksandrovka</w:t>
      </w:r>
      <w:r w:rsidRPr="00DF1A2A">
        <w:rPr>
          <w:sz w:val="28"/>
          <w:szCs w:val="28"/>
        </w:rPr>
        <w:t>56.</w:t>
      </w:r>
      <w:r w:rsidRPr="00DF1A2A">
        <w:rPr>
          <w:sz w:val="28"/>
          <w:szCs w:val="28"/>
          <w:lang w:val="en-US"/>
        </w:rPr>
        <w:t>ru</w:t>
      </w:r>
      <w:r w:rsidRPr="00DF1A2A">
        <w:rPr>
          <w:sz w:val="28"/>
          <w:szCs w:val="28"/>
        </w:rPr>
        <w:t xml:space="preserve"> МО Султакаевский сельсовет Александровского района Оренбургской области и вступает в силу со дня его официального опубликования.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 </w:t>
      </w:r>
    </w:p>
    <w:p w:rsidR="00E37343" w:rsidRPr="00DF1A2A" w:rsidRDefault="00E37343" w:rsidP="00E37343">
      <w:pPr>
        <w:tabs>
          <w:tab w:val="left" w:pos="1755"/>
        </w:tabs>
        <w:jc w:val="both"/>
        <w:rPr>
          <w:bCs/>
          <w:sz w:val="28"/>
          <w:szCs w:val="28"/>
        </w:rPr>
      </w:pPr>
    </w:p>
    <w:p w:rsidR="00E37343" w:rsidRPr="00DF1A2A" w:rsidRDefault="00E37343" w:rsidP="00E37343">
      <w:pPr>
        <w:tabs>
          <w:tab w:val="left" w:pos="1755"/>
        </w:tabs>
        <w:jc w:val="both"/>
        <w:rPr>
          <w:bCs/>
          <w:sz w:val="28"/>
          <w:szCs w:val="28"/>
        </w:rPr>
      </w:pPr>
      <w:r w:rsidRPr="00DF1A2A">
        <w:rPr>
          <w:bCs/>
          <w:sz w:val="28"/>
          <w:szCs w:val="28"/>
        </w:rPr>
        <w:t>Глава администрации                                       Р.Р.Дибаева</w:t>
      </w:r>
    </w:p>
    <w:p w:rsidR="00E37343" w:rsidRPr="00DF1A2A" w:rsidRDefault="00E37343" w:rsidP="00E37343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DF1A2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37343" w:rsidRPr="00DF1A2A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Pr="00DF1A2A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Pr="00DF1A2A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Pr="00DF1A2A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Pr="00DF1A2A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E37343" w:rsidRDefault="00E37343" w:rsidP="00E37343">
      <w:pPr>
        <w:pStyle w:val="a4"/>
        <w:jc w:val="left"/>
        <w:rPr>
          <w:b/>
          <w:i/>
          <w:sz w:val="28"/>
          <w:szCs w:val="28"/>
          <w:u w:val="single"/>
        </w:rPr>
      </w:pPr>
    </w:p>
    <w:p w:rsidR="002E1D3D" w:rsidRDefault="002E1D3D"/>
    <w:sectPr w:rsidR="002E1D3D" w:rsidSect="002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343"/>
    <w:rsid w:val="0002425C"/>
    <w:rsid w:val="00061FB8"/>
    <w:rsid w:val="000D6150"/>
    <w:rsid w:val="000F5C4A"/>
    <w:rsid w:val="00133C88"/>
    <w:rsid w:val="002E1D3D"/>
    <w:rsid w:val="002E50D1"/>
    <w:rsid w:val="00533C2E"/>
    <w:rsid w:val="005653CF"/>
    <w:rsid w:val="005D1E22"/>
    <w:rsid w:val="00612CA3"/>
    <w:rsid w:val="00621445"/>
    <w:rsid w:val="00644892"/>
    <w:rsid w:val="00656427"/>
    <w:rsid w:val="006D2A03"/>
    <w:rsid w:val="00793F31"/>
    <w:rsid w:val="00793F99"/>
    <w:rsid w:val="007D769F"/>
    <w:rsid w:val="00873F6B"/>
    <w:rsid w:val="00972A8F"/>
    <w:rsid w:val="00984D88"/>
    <w:rsid w:val="009C166B"/>
    <w:rsid w:val="009F4ECB"/>
    <w:rsid w:val="00A74BBA"/>
    <w:rsid w:val="00AC55DD"/>
    <w:rsid w:val="00C72229"/>
    <w:rsid w:val="00D50D0D"/>
    <w:rsid w:val="00D9726E"/>
    <w:rsid w:val="00DD7B58"/>
    <w:rsid w:val="00E013ED"/>
    <w:rsid w:val="00E33E3A"/>
    <w:rsid w:val="00E37343"/>
    <w:rsid w:val="00E45E15"/>
    <w:rsid w:val="00E711D2"/>
    <w:rsid w:val="00EC35E9"/>
    <w:rsid w:val="00F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34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Подпись Знак"/>
    <w:basedOn w:val="a0"/>
    <w:link w:val="a4"/>
    <w:rsid w:val="00E373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ignature"/>
    <w:basedOn w:val="a"/>
    <w:link w:val="a3"/>
    <w:rsid w:val="00E37343"/>
    <w:pPr>
      <w:autoSpaceDE w:val="0"/>
      <w:autoSpaceDN w:val="0"/>
      <w:adjustRightInd w:val="0"/>
      <w:spacing w:line="200" w:lineRule="atLeast"/>
      <w:jc w:val="right"/>
    </w:pPr>
    <w:rPr>
      <w:szCs w:val="24"/>
      <w:lang w:eastAsia="en-US"/>
    </w:rPr>
  </w:style>
  <w:style w:type="character" w:customStyle="1" w:styleId="1">
    <w:name w:val="Подпись Знак1"/>
    <w:basedOn w:val="a0"/>
    <w:link w:val="a4"/>
    <w:uiPriority w:val="99"/>
    <w:semiHidden/>
    <w:rsid w:val="00E373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2016-11-29T10:16:00Z</dcterms:created>
  <dcterms:modified xsi:type="dcterms:W3CDTF">2016-11-29T10:16:00Z</dcterms:modified>
</cp:coreProperties>
</file>